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485.0" w:type="dxa"/>
        <w:jc w:val="left"/>
        <w:tblInd w:w="-989.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520"/>
        <w:gridCol w:w="4965"/>
        <w:tblGridChange w:id="0">
          <w:tblGrid>
            <w:gridCol w:w="5520"/>
            <w:gridCol w:w="4965"/>
          </w:tblGrid>
        </w:tblGridChange>
      </w:tblGrid>
      <w:tr>
        <w:trPr>
          <w:cantSplit w:val="0"/>
          <w:tblHeader w:val="0"/>
        </w:trPr>
        <w:tc>
          <w:tcPr>
            <w:vAlign w:val="center"/>
          </w:tcPr>
          <w:p w:rsidR="00000000" w:rsidDel="00000000" w:rsidP="00000000" w:rsidRDefault="00000000" w:rsidRPr="00000000" w14:paraId="00000002">
            <w:pPr>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HỘI SINH VIÊN VIỆT NAM TP. HỒ CHÍ MINH</w:t>
            </w:r>
          </w:p>
          <w:p w:rsidR="00000000" w:rsidDel="00000000" w:rsidP="00000000" w:rsidRDefault="00000000" w:rsidRPr="00000000" w14:paraId="00000003">
            <w:pPr>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BAN CHẤP HÀNH HỘI SINH VIÊN TRƯỜNG ĐẠI HỌC NGOẠI THƯƠNG </w:t>
            </w:r>
          </w:p>
          <w:p w:rsidR="00000000" w:rsidDel="00000000" w:rsidP="00000000" w:rsidRDefault="00000000" w:rsidRPr="00000000" w14:paraId="00000004">
            <w:pPr>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CƠ SỞ II TẠI TP. HỒ CHÍ MINH</w:t>
            </w:r>
          </w:p>
          <w:p w:rsidR="00000000" w:rsidDel="00000000" w:rsidP="00000000" w:rsidRDefault="00000000" w:rsidRPr="00000000" w14:paraId="00000005">
            <w:pPr>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t>
            </w:r>
          </w:p>
          <w:p w:rsidR="00000000" w:rsidDel="00000000" w:rsidP="00000000" w:rsidRDefault="00000000" w:rsidRPr="00000000" w14:paraId="00000006">
            <w:pPr>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Số:       -BTK</w:t>
            </w:r>
          </w:p>
          <w:p w:rsidR="00000000" w:rsidDel="00000000" w:rsidP="00000000" w:rsidRDefault="00000000" w:rsidRPr="00000000" w14:paraId="00000007">
            <w:pPr>
              <w:jc w:val="center"/>
              <w:rPr>
                <w:rFonts w:ascii="Times New Roman" w:cs="Times New Roman" w:eastAsia="Times New Roman" w:hAnsi="Times New Roman"/>
                <w:i w:val="1"/>
                <w:sz w:val="26"/>
                <w:szCs w:val="26"/>
                <w:highlight w:val="yellow"/>
              </w:rPr>
            </w:pPr>
            <w:r w:rsidDel="00000000" w:rsidR="00000000" w:rsidRPr="00000000">
              <w:rPr>
                <w:rFonts w:ascii="Times New Roman" w:cs="Times New Roman" w:eastAsia="Times New Roman" w:hAnsi="Times New Roman"/>
                <w:i w:val="1"/>
                <w:sz w:val="26"/>
                <w:szCs w:val="26"/>
                <w:rtl w:val="0"/>
              </w:rPr>
              <w:t xml:space="preserve">“V/v </w:t>
            </w:r>
            <w:r w:rsidDel="00000000" w:rsidR="00000000" w:rsidRPr="00000000">
              <w:rPr>
                <w:rFonts w:ascii="Times New Roman" w:cs="Times New Roman" w:eastAsia="Times New Roman" w:hAnsi="Times New Roman"/>
                <w:i w:val="1"/>
                <w:sz w:val="26"/>
                <w:szCs w:val="26"/>
                <w:highlight w:val="yellow"/>
                <w:rtl w:val="0"/>
              </w:rPr>
              <w:t xml:space="preserve">hỗ trợ tuyên truyền cho chương trình </w:t>
            </w:r>
          </w:p>
          <w:p w:rsidR="00000000" w:rsidDel="00000000" w:rsidP="00000000" w:rsidRDefault="00000000" w:rsidRPr="00000000" w14:paraId="00000008">
            <w:pPr>
              <w:jc w:val="center"/>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highlight w:val="yellow"/>
                <w:rtl w:val="0"/>
              </w:rPr>
              <w:t xml:space="preserve">“............”</w:t>
            </w:r>
            <w:r w:rsidDel="00000000" w:rsidR="00000000" w:rsidRPr="00000000">
              <w:rPr>
                <w:rtl w:val="0"/>
              </w:rPr>
            </w:r>
          </w:p>
        </w:tc>
        <w:tc>
          <w:tcPr>
            <w:vAlign w:val="bottom"/>
          </w:tcPr>
          <w:p w:rsidR="00000000" w:rsidDel="00000000" w:rsidP="00000000" w:rsidRDefault="00000000" w:rsidRPr="00000000" w14:paraId="00000009">
            <w:pPr>
              <w:ind w:left="-108" w:firstLine="0"/>
              <w:jc w:val="center"/>
              <w:rPr>
                <w:rFonts w:ascii="Times New Roman" w:cs="Times New Roman" w:eastAsia="Times New Roman" w:hAnsi="Times New Roman"/>
                <w:i w:val="1"/>
                <w:sz w:val="26"/>
                <w:szCs w:val="26"/>
                <w:highlight w:val="yellow"/>
              </w:rPr>
            </w:pPr>
            <w:r w:rsidDel="00000000" w:rsidR="00000000" w:rsidRPr="00000000">
              <w:rPr>
                <w:rFonts w:ascii="Times New Roman" w:cs="Times New Roman" w:eastAsia="Times New Roman" w:hAnsi="Times New Roman"/>
                <w:i w:val="1"/>
                <w:sz w:val="26"/>
                <w:szCs w:val="26"/>
                <w:rtl w:val="0"/>
              </w:rPr>
              <w:t xml:space="preserve">Tp. Hồ Chí Minh, </w:t>
            </w:r>
            <w:r w:rsidDel="00000000" w:rsidR="00000000" w:rsidRPr="00000000">
              <w:rPr>
                <w:rFonts w:ascii="Times New Roman" w:cs="Times New Roman" w:eastAsia="Times New Roman" w:hAnsi="Times New Roman"/>
                <w:i w:val="1"/>
                <w:sz w:val="26"/>
                <w:szCs w:val="26"/>
                <w:highlight w:val="yellow"/>
                <w:rtl w:val="0"/>
              </w:rPr>
              <w:t xml:space="preserve">ngày 22 tháng 08 năm 2025</w:t>
            </w:r>
          </w:p>
        </w:tc>
      </w:tr>
    </w:tbl>
    <w:p w:rsidR="00000000" w:rsidDel="00000000" w:rsidP="00000000" w:rsidRDefault="00000000" w:rsidRPr="00000000" w14:paraId="0000000A">
      <w:pPr>
        <w:spacing w:line="360" w:lineRule="auto"/>
        <w:jc w:val="both"/>
        <w:rPr/>
      </w:pPr>
      <w:r w:rsidDel="00000000" w:rsidR="00000000" w:rsidRPr="00000000">
        <w:rPr>
          <w:rtl w:val="0"/>
        </w:rPr>
        <w:tab/>
      </w:r>
    </w:p>
    <w:p w:rsidR="00000000" w:rsidDel="00000000" w:rsidP="00000000" w:rsidRDefault="00000000" w:rsidRPr="00000000" w14:paraId="0000000B">
      <w:pPr>
        <w:spacing w:after="240" w:before="240" w:line="240" w:lineRule="auto"/>
        <w:ind w:firstLine="720"/>
        <w:jc w:val="both"/>
        <w:rPr>
          <w:rFonts w:ascii="Times New Roman" w:cs="Times New Roman" w:eastAsia="Times New Roman" w:hAnsi="Times New Roman"/>
          <w:b w:val="1"/>
          <w:sz w:val="26"/>
          <w:szCs w:val="26"/>
          <w:highlight w:val="yellow"/>
        </w:rPr>
      </w:pPr>
      <w:r w:rsidDel="00000000" w:rsidR="00000000" w:rsidRPr="00000000">
        <w:rPr>
          <w:rFonts w:ascii="Times New Roman" w:cs="Times New Roman" w:eastAsia="Times New Roman" w:hAnsi="Times New Roman"/>
          <w:b w:val="1"/>
          <w:sz w:val="26"/>
          <w:szCs w:val="26"/>
          <w:rtl w:val="0"/>
        </w:rPr>
        <w:t xml:space="preserve">Kính gửi: Ban Thư ký Hội Sinh viên </w:t>
      </w:r>
      <w:r w:rsidDel="00000000" w:rsidR="00000000" w:rsidRPr="00000000">
        <w:rPr>
          <w:rFonts w:ascii="Times New Roman" w:cs="Times New Roman" w:eastAsia="Times New Roman" w:hAnsi="Times New Roman"/>
          <w:b w:val="1"/>
          <w:sz w:val="26"/>
          <w:szCs w:val="26"/>
          <w:highlight w:val="yellow"/>
          <w:rtl w:val="0"/>
        </w:rPr>
        <w:t xml:space="preserve">Trường Đại học …………….</w:t>
      </w:r>
    </w:p>
    <w:p w:rsidR="00000000" w:rsidDel="00000000" w:rsidP="00000000" w:rsidRDefault="00000000" w:rsidRPr="00000000" w14:paraId="0000000C">
      <w:pPr>
        <w:spacing w:after="240" w:before="240" w:line="240" w:lineRule="auto"/>
        <w:ind w:firstLine="720"/>
        <w:jc w:val="both"/>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highlight w:val="yellow"/>
          <w:rtl w:val="0"/>
        </w:rPr>
        <w:t xml:space="preserve">Nhằm hưởng ứng phong trào Sinh viên 5 tốt, tái hiện lại các hoạt động văn hóa, ngôn ngữ đặc sắc của Nhật Bản với tính tương tác cao, mang đến cho các bạn sinh viên, học sinh cái nhìn cận cảnh hơn khi trải nghiệm tìm hiểu văn hóa Nhật Bản</w:t>
      </w:r>
      <w:r w:rsidDel="00000000" w:rsidR="00000000" w:rsidRPr="00000000">
        <w:rPr>
          <w:rFonts w:ascii="Times New Roman" w:cs="Times New Roman" w:eastAsia="Times New Roman" w:hAnsi="Times New Roman"/>
          <w:sz w:val="26"/>
          <w:szCs w:val="26"/>
          <w:rtl w:val="0"/>
        </w:rPr>
        <w:t xml:space="preserve">, Câu lạc bộ </w:t>
      </w:r>
      <w:r w:rsidDel="00000000" w:rsidR="00000000" w:rsidRPr="00000000">
        <w:rPr>
          <w:rFonts w:ascii="Times New Roman" w:cs="Times New Roman" w:eastAsia="Times New Roman" w:hAnsi="Times New Roman"/>
          <w:sz w:val="26"/>
          <w:szCs w:val="26"/>
          <w:highlight w:val="yellow"/>
          <w:rtl w:val="0"/>
        </w:rPr>
        <w:t xml:space="preserve">Tiếng Nhật</w:t>
      </w:r>
      <w:r w:rsidDel="00000000" w:rsidR="00000000" w:rsidRPr="00000000">
        <w:rPr>
          <w:rFonts w:ascii="Times New Roman" w:cs="Times New Roman" w:eastAsia="Times New Roman" w:hAnsi="Times New Roman"/>
          <w:sz w:val="26"/>
          <w:szCs w:val="26"/>
          <w:rtl w:val="0"/>
        </w:rPr>
        <w:t xml:space="preserve"> trực thuộc Hội Sinh viên Trường Đại học Ngoại thương Cơ sở II tại TP. Hồ Chí Minh tổ chức chương trình </w:t>
      </w:r>
      <w:r w:rsidDel="00000000" w:rsidR="00000000" w:rsidRPr="00000000">
        <w:rPr>
          <w:rFonts w:ascii="Times New Roman" w:cs="Times New Roman" w:eastAsia="Times New Roman" w:hAnsi="Times New Roman"/>
          <w:sz w:val="26"/>
          <w:szCs w:val="26"/>
          <w:highlight w:val="yellow"/>
          <w:rtl w:val="0"/>
        </w:rPr>
        <w:t xml:space="preserve">“...............”</w:t>
      </w:r>
      <w:r w:rsidDel="00000000" w:rsidR="00000000" w:rsidRPr="00000000">
        <w:rPr>
          <w:rFonts w:ascii="Times New Roman" w:cs="Times New Roman" w:eastAsia="Times New Roman" w:hAnsi="Times New Roman"/>
          <w:sz w:val="26"/>
          <w:szCs w:val="26"/>
          <w:rtl w:val="0"/>
        </w:rPr>
        <w:t xml:space="preserve"> theo kế hoạch số </w:t>
      </w:r>
      <w:r w:rsidDel="00000000" w:rsidR="00000000" w:rsidRPr="00000000">
        <w:rPr>
          <w:rFonts w:ascii="Times New Roman" w:cs="Times New Roman" w:eastAsia="Times New Roman" w:hAnsi="Times New Roman"/>
          <w:sz w:val="26"/>
          <w:szCs w:val="26"/>
          <w:highlight w:val="yellow"/>
          <w:rtl w:val="0"/>
        </w:rPr>
        <w:t xml:space="preserve">     -KH/HSV-CLB…</w:t>
      </w:r>
      <w:r w:rsidDel="00000000" w:rsidR="00000000" w:rsidRPr="00000000">
        <w:rPr>
          <w:rFonts w:ascii="Times New Roman" w:cs="Times New Roman" w:eastAsia="Times New Roman" w:hAnsi="Times New Roman"/>
          <w:sz w:val="26"/>
          <w:szCs w:val="26"/>
          <w:rtl w:val="0"/>
        </w:rPr>
        <w:t xml:space="preserve">. ký ngày </w:t>
      </w:r>
      <w:r w:rsidDel="00000000" w:rsidR="00000000" w:rsidRPr="00000000">
        <w:rPr>
          <w:rFonts w:ascii="Times New Roman" w:cs="Times New Roman" w:eastAsia="Times New Roman" w:hAnsi="Times New Roman"/>
          <w:sz w:val="26"/>
          <w:szCs w:val="26"/>
          <w:highlight w:val="yellow"/>
          <w:rtl w:val="0"/>
        </w:rPr>
        <w:t xml:space="preserve">…/…/……...</w:t>
      </w:r>
    </w:p>
    <w:p w:rsidR="00000000" w:rsidDel="00000000" w:rsidP="00000000" w:rsidRDefault="00000000" w:rsidRPr="00000000" w14:paraId="0000000D">
      <w:pPr>
        <w:spacing w:after="240" w:before="240" w:line="240" w:lineRule="auto"/>
        <w:ind w:firstLine="64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Để góp phần tuyên truyền rộng rãi thông tin về chương trình </w:t>
      </w:r>
      <w:r w:rsidDel="00000000" w:rsidR="00000000" w:rsidRPr="00000000">
        <w:rPr>
          <w:rFonts w:ascii="Times New Roman" w:cs="Times New Roman" w:eastAsia="Times New Roman" w:hAnsi="Times New Roman"/>
          <w:sz w:val="26"/>
          <w:szCs w:val="26"/>
          <w:highlight w:val="yellow"/>
          <w:rtl w:val="0"/>
        </w:rPr>
        <w:t xml:space="preserve">Ngày Hội Nhật Bản 20</w:t>
      </w:r>
      <w:r w:rsidDel="00000000" w:rsidR="00000000" w:rsidRPr="00000000">
        <w:rPr>
          <w:rFonts w:ascii="Times New Roman" w:cs="Times New Roman" w:eastAsia="Times New Roman" w:hAnsi="Times New Roman"/>
          <w:sz w:val="26"/>
          <w:szCs w:val="26"/>
          <w:rtl w:val="0"/>
        </w:rPr>
        <w:t xml:space="preserve">25 đến với các bạn sinh viên các trường đại học trên địa bàn thành phố, Ban Thư ký Hội Sinh viên Trường Đại học Ngoại thương Cơ sở II tại TP. Hồ Chí Minh kính mong Quý Đơn vị đồng ý hỗ trợ tuyên truyền cho Ban Tổ chức chương trình </w:t>
      </w:r>
      <w:r w:rsidDel="00000000" w:rsidR="00000000" w:rsidRPr="00000000">
        <w:rPr>
          <w:rFonts w:ascii="Times New Roman" w:cs="Times New Roman" w:eastAsia="Times New Roman" w:hAnsi="Times New Roman"/>
          <w:sz w:val="26"/>
          <w:szCs w:val="26"/>
          <w:highlight w:val="yellow"/>
          <w:rtl w:val="0"/>
        </w:rPr>
        <w:t xml:space="preserve">“Ngày Hội Nhật Bản ………..”,</w:t>
      </w:r>
      <w:r w:rsidDel="00000000" w:rsidR="00000000" w:rsidRPr="00000000">
        <w:rPr>
          <w:rFonts w:ascii="Times New Roman" w:cs="Times New Roman" w:eastAsia="Times New Roman" w:hAnsi="Times New Roman"/>
          <w:sz w:val="26"/>
          <w:szCs w:val="26"/>
          <w:rtl w:val="0"/>
        </w:rPr>
        <w:t xml:space="preserve"> cụ thể:</w:t>
      </w:r>
    </w:p>
    <w:p w:rsidR="00000000" w:rsidDel="00000000" w:rsidP="00000000" w:rsidRDefault="00000000" w:rsidRPr="00000000" w14:paraId="0000000E">
      <w:pPr>
        <w:spacing w:after="240" w:before="240" w:line="240" w:lineRule="auto"/>
        <w:ind w:firstLine="640"/>
        <w:jc w:val="both"/>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highlight w:val="yellow"/>
          <w:rtl w:val="0"/>
        </w:rPr>
        <w:t xml:space="preserve">- Cho phép Ban Tổ chức chương trình đặt 01 bàn thông tin tại trường từ ngày ……/…./……. đến ngày …./…./…..;</w:t>
      </w:r>
    </w:p>
    <w:p w:rsidR="00000000" w:rsidDel="00000000" w:rsidP="00000000" w:rsidRDefault="00000000" w:rsidRPr="00000000" w14:paraId="0000000F">
      <w:pPr>
        <w:spacing w:after="240" w:before="240" w:line="240" w:lineRule="auto"/>
        <w:ind w:firstLine="640"/>
        <w:jc w:val="both"/>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highlight w:val="yellow"/>
          <w:rtl w:val="0"/>
        </w:rPr>
        <w:t xml:space="preserve">- Hỗ trợ Ban Tổ chức dán 01 poster tại bảng tin sinh viên trường;</w:t>
      </w:r>
    </w:p>
    <w:p w:rsidR="00000000" w:rsidDel="00000000" w:rsidP="00000000" w:rsidRDefault="00000000" w:rsidRPr="00000000" w14:paraId="00000010">
      <w:pPr>
        <w:spacing w:after="240" w:before="240" w:line="240" w:lineRule="auto"/>
        <w:ind w:firstLine="640"/>
        <w:jc w:val="both"/>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highlight w:val="yellow"/>
          <w:rtl w:val="0"/>
        </w:rPr>
        <w:t xml:space="preserve">- Hỗ trợ Ban Tổ chức đăng bài giới thiệu về chương trình trên các phương tiện truyền thông online của Hội Sinh viên trường.</w:t>
      </w:r>
    </w:p>
    <w:p w:rsidR="00000000" w:rsidDel="00000000" w:rsidP="00000000" w:rsidRDefault="00000000" w:rsidRPr="00000000" w14:paraId="00000011">
      <w:pPr>
        <w:spacing w:after="240" w:before="240" w:line="240" w:lineRule="auto"/>
        <w:ind w:firstLine="64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6"/>
          <w:szCs w:val="26"/>
          <w:rtl w:val="0"/>
        </w:rPr>
        <w:t xml:space="preserve">Kính mong Quý Đơn vị xem xét và đồng ý hỗ trợ.</w:t>
      </w:r>
      <w:r w:rsidDel="00000000" w:rsidR="00000000" w:rsidRPr="00000000">
        <w:rPr>
          <w:rtl w:val="0"/>
        </w:rPr>
      </w:r>
    </w:p>
    <w:p w:rsidR="00000000" w:rsidDel="00000000" w:rsidP="00000000" w:rsidRDefault="00000000" w:rsidRPr="00000000" w14:paraId="00000012">
      <w:pPr>
        <w:spacing w:line="240" w:lineRule="auto"/>
        <w:ind w:firstLine="63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Trân trọng cảm ơn./.</w:t>
      </w:r>
    </w:p>
    <w:tbl>
      <w:tblPr>
        <w:tblStyle w:val="Table2"/>
        <w:tblW w:w="8820.0" w:type="dxa"/>
        <w:jc w:val="left"/>
        <w:tblInd w:w="612.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535"/>
        <w:gridCol w:w="6285"/>
        <w:tblGridChange w:id="0">
          <w:tblGrid>
            <w:gridCol w:w="2535"/>
            <w:gridCol w:w="6285"/>
          </w:tblGrid>
        </w:tblGridChange>
      </w:tblGrid>
      <w:tr>
        <w:trPr>
          <w:cantSplit w:val="0"/>
          <w:tblHeader w:val="0"/>
        </w:trPr>
        <w:tc>
          <w:tcPr/>
          <w:p w:rsidR="00000000" w:rsidDel="00000000" w:rsidP="00000000" w:rsidRDefault="00000000" w:rsidRPr="00000000" w14:paraId="00000013">
            <w:pPr>
              <w:spacing w:line="360" w:lineRule="auto"/>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14">
            <w:pPr>
              <w:spacing w:line="360" w:lineRule="auto"/>
              <w:jc w:val="both"/>
              <w:rPr>
                <w:rFonts w:ascii="Times New Roman" w:cs="Times New Roman" w:eastAsia="Times New Roman" w:hAnsi="Times New Roman"/>
                <w:b w:val="1"/>
                <w:i w:val="1"/>
                <w:sz w:val="22"/>
                <w:szCs w:val="22"/>
              </w:rPr>
            </w:pPr>
            <w:r w:rsidDel="00000000" w:rsidR="00000000" w:rsidRPr="00000000">
              <w:rPr>
                <w:rFonts w:ascii="Times New Roman" w:cs="Times New Roman" w:eastAsia="Times New Roman" w:hAnsi="Times New Roman"/>
                <w:b w:val="1"/>
                <w:i w:val="1"/>
                <w:sz w:val="22"/>
                <w:szCs w:val="22"/>
                <w:rtl w:val="0"/>
              </w:rPr>
              <w:t xml:space="preserve">Nơi nhận:</w:t>
            </w:r>
          </w:p>
          <w:p w:rsidR="00000000" w:rsidDel="00000000" w:rsidP="00000000" w:rsidRDefault="00000000" w:rsidRPr="00000000" w14:paraId="00000015">
            <w:pPr>
              <w:spacing w:line="36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Như kính gửi;</w:t>
            </w:r>
          </w:p>
          <w:p w:rsidR="00000000" w:rsidDel="00000000" w:rsidP="00000000" w:rsidRDefault="00000000" w:rsidRPr="00000000" w14:paraId="00000016">
            <w:pPr>
              <w:spacing w:line="36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Lưu: VP-HSV</w:t>
            </w:r>
          </w:p>
        </w:tc>
        <w:tc>
          <w:tcPr/>
          <w:p w:rsidR="00000000" w:rsidDel="00000000" w:rsidP="00000000" w:rsidRDefault="00000000" w:rsidRPr="00000000" w14:paraId="00000017">
            <w:pPr>
              <w:spacing w:line="276"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TM. BAN THƯ KÝ HỘI SINH VIÊN TRƯỜNG</w:t>
            </w:r>
          </w:p>
          <w:p w:rsidR="00000000" w:rsidDel="00000000" w:rsidP="00000000" w:rsidRDefault="00000000" w:rsidRPr="00000000" w14:paraId="00000018">
            <w:pPr>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CHỦ TỊCH</w:t>
            </w:r>
          </w:p>
          <w:p w:rsidR="00000000" w:rsidDel="00000000" w:rsidP="00000000" w:rsidRDefault="00000000" w:rsidRPr="00000000" w14:paraId="00000019">
            <w:pPr>
              <w:spacing w:line="276" w:lineRule="auto"/>
              <w:jc w:val="left"/>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1A">
            <w:pPr>
              <w:spacing w:line="276" w:lineRule="auto"/>
              <w:jc w:val="left"/>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1B">
            <w:pPr>
              <w:spacing w:line="276" w:lineRule="auto"/>
              <w:jc w:val="left"/>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1C">
            <w:pPr>
              <w:spacing w:line="276" w:lineRule="auto"/>
              <w:jc w:val="left"/>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1D">
            <w:pPr>
              <w:spacing w:line="276"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Đỗ Huỳnh Thanh Thảo</w:t>
            </w:r>
          </w:p>
        </w:tc>
      </w:tr>
    </w:tbl>
    <w:p w:rsidR="00000000" w:rsidDel="00000000" w:rsidP="00000000" w:rsidRDefault="00000000" w:rsidRPr="00000000" w14:paraId="0000001E">
      <w:pPr>
        <w:spacing w:line="360" w:lineRule="auto"/>
        <w:ind w:left="0" w:firstLine="0"/>
        <w:jc w:val="both"/>
        <w:rPr>
          <w:rFonts w:ascii="Times New Roman" w:cs="Times New Roman" w:eastAsia="Times New Roman" w:hAnsi="Times New Roman"/>
          <w:sz w:val="26"/>
          <w:szCs w:val="26"/>
        </w:rPr>
      </w:pPr>
      <w:r w:rsidDel="00000000" w:rsidR="00000000" w:rsidRPr="00000000">
        <w:rPr>
          <w:rtl w:val="0"/>
        </w:rPr>
      </w:r>
    </w:p>
    <w:sectPr>
      <w:pgSz w:h="16834" w:w="11894" w:orient="portrait"/>
      <w:pgMar w:bottom="1137.6000000000001" w:top="1137.6000000000001" w:left="1699.1999999999998" w:right="1137.600000000000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en"/>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59"/>
    <w:rsid w:val="00DB3C48"/>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DB3C48"/>
    <w:pPr>
      <w:ind w:left="720"/>
      <w:contextualSpacing w:val="1"/>
    </w:pPr>
  </w:style>
  <w:style w:type="character" w:styleId="CommentReference">
    <w:name w:val="annotation reference"/>
    <w:basedOn w:val="DefaultParagraphFont"/>
    <w:uiPriority w:val="99"/>
    <w:semiHidden w:val="1"/>
    <w:unhideWhenUsed w:val="1"/>
    <w:rsid w:val="00385461"/>
    <w:rPr>
      <w:sz w:val="18"/>
      <w:szCs w:val="18"/>
    </w:rPr>
  </w:style>
  <w:style w:type="paragraph" w:styleId="CommentText">
    <w:name w:val="annotation text"/>
    <w:basedOn w:val="Normal"/>
    <w:link w:val="CommentTextChar"/>
    <w:uiPriority w:val="99"/>
    <w:semiHidden w:val="1"/>
    <w:unhideWhenUsed w:val="1"/>
    <w:rsid w:val="00385461"/>
  </w:style>
  <w:style w:type="character" w:styleId="CommentTextChar" w:customStyle="1">
    <w:name w:val="Comment Text Char"/>
    <w:basedOn w:val="DefaultParagraphFont"/>
    <w:link w:val="CommentText"/>
    <w:uiPriority w:val="99"/>
    <w:semiHidden w:val="1"/>
    <w:rsid w:val="00385461"/>
  </w:style>
  <w:style w:type="paragraph" w:styleId="CommentSubject">
    <w:name w:val="annotation subject"/>
    <w:basedOn w:val="CommentText"/>
    <w:next w:val="CommentText"/>
    <w:link w:val="CommentSubjectChar"/>
    <w:uiPriority w:val="99"/>
    <w:semiHidden w:val="1"/>
    <w:unhideWhenUsed w:val="1"/>
    <w:rsid w:val="00385461"/>
    <w:rPr>
      <w:b w:val="1"/>
      <w:bCs w:val="1"/>
      <w:sz w:val="20"/>
      <w:szCs w:val="20"/>
    </w:rPr>
  </w:style>
  <w:style w:type="character" w:styleId="CommentSubjectChar" w:customStyle="1">
    <w:name w:val="Comment Subject Char"/>
    <w:basedOn w:val="CommentTextChar"/>
    <w:link w:val="CommentSubject"/>
    <w:uiPriority w:val="99"/>
    <w:semiHidden w:val="1"/>
    <w:rsid w:val="00385461"/>
    <w:rPr>
      <w:b w:val="1"/>
      <w:bCs w:val="1"/>
      <w:sz w:val="20"/>
      <w:szCs w:val="20"/>
    </w:rPr>
  </w:style>
  <w:style w:type="paragraph" w:styleId="BalloonText">
    <w:name w:val="Balloon Text"/>
    <w:basedOn w:val="Normal"/>
    <w:link w:val="BalloonTextChar"/>
    <w:uiPriority w:val="99"/>
    <w:semiHidden w:val="1"/>
    <w:unhideWhenUsed w:val="1"/>
    <w:rsid w:val="00385461"/>
    <w:rPr>
      <w:rFonts w:ascii="Lucida Grande" w:hAnsi="Lucida Grande"/>
      <w:sz w:val="18"/>
      <w:szCs w:val="18"/>
    </w:rPr>
  </w:style>
  <w:style w:type="character" w:styleId="BalloonTextChar" w:customStyle="1">
    <w:name w:val="Balloon Text Char"/>
    <w:basedOn w:val="DefaultParagraphFont"/>
    <w:link w:val="BalloonText"/>
    <w:uiPriority w:val="99"/>
    <w:semiHidden w:val="1"/>
    <w:rsid w:val="00385461"/>
    <w:rPr>
      <w:rFonts w:ascii="Lucida Grande" w:hAnsi="Lucida Grande"/>
      <w:sz w:val="18"/>
      <w:szCs w:val="1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k3XOEqcS5hAzy0zxORMeTN6Bxw==">CgMxLjA4AHIhMTFTNlpZZFM1RHc3QTJlRk1meEwzMmRiVTB4Q2NFSG9t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2015-12-07T10:24:00Z</dcterms:created>
  <dc:creator>Derek Vo</dc:creator>
</cp:coreProperties>
</file>